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F1FBB" w14:textId="77777777" w:rsidR="00692818" w:rsidRPr="0030770D" w:rsidRDefault="00692818" w:rsidP="00692818">
      <w:pPr>
        <w:jc w:val="center"/>
        <w:rPr>
          <w:rFonts w:ascii="Calibri" w:hAnsi="Calibri"/>
          <w:b/>
          <w:sz w:val="32"/>
          <w:szCs w:val="32"/>
        </w:rPr>
      </w:pPr>
      <w:r w:rsidRPr="0030770D">
        <w:rPr>
          <w:rFonts w:ascii="Calibri" w:hAnsi="Calibri"/>
          <w:b/>
          <w:sz w:val="32"/>
          <w:szCs w:val="32"/>
        </w:rPr>
        <w:t>LACCD Student Success Initiative</w:t>
      </w:r>
    </w:p>
    <w:p w14:paraId="397C964F" w14:textId="66ECD070" w:rsidR="00692818" w:rsidRPr="003929D4" w:rsidRDefault="00692818" w:rsidP="003929D4">
      <w:pPr>
        <w:jc w:val="center"/>
        <w:rPr>
          <w:rFonts w:ascii="Calibri" w:hAnsi="Calibri"/>
          <w:b/>
          <w:sz w:val="32"/>
          <w:szCs w:val="28"/>
        </w:rPr>
      </w:pPr>
      <w:r w:rsidRPr="0030770D">
        <w:rPr>
          <w:rFonts w:ascii="Calibri" w:hAnsi="Calibri"/>
          <w:b/>
          <w:sz w:val="32"/>
          <w:szCs w:val="28"/>
        </w:rPr>
        <w:t>Steering Committee</w:t>
      </w:r>
      <w:r>
        <w:rPr>
          <w:rFonts w:ascii="Calibri" w:hAnsi="Calibri"/>
          <w:b/>
          <w:sz w:val="32"/>
          <w:szCs w:val="28"/>
        </w:rPr>
        <w:t xml:space="preserve"> Minutes</w:t>
      </w:r>
    </w:p>
    <w:p w14:paraId="7B9F2B3D" w14:textId="71E7626D" w:rsidR="00692818" w:rsidRDefault="00692818" w:rsidP="00692818">
      <w:pPr>
        <w:jc w:val="center"/>
        <w:rPr>
          <w:rFonts w:ascii="Calibri" w:hAnsi="Calibri"/>
          <w:b/>
          <w:sz w:val="28"/>
          <w:szCs w:val="22"/>
        </w:rPr>
      </w:pPr>
      <w:r>
        <w:rPr>
          <w:rFonts w:ascii="Calibri" w:hAnsi="Calibri"/>
          <w:b/>
          <w:sz w:val="28"/>
          <w:szCs w:val="22"/>
        </w:rPr>
        <w:t>Friday</w:t>
      </w:r>
      <w:r w:rsidRPr="0030770D">
        <w:rPr>
          <w:rFonts w:ascii="Calibri" w:hAnsi="Calibri"/>
          <w:b/>
          <w:sz w:val="28"/>
          <w:szCs w:val="22"/>
        </w:rPr>
        <w:t xml:space="preserve">, </w:t>
      </w:r>
      <w:r w:rsidR="003A21A7">
        <w:rPr>
          <w:rFonts w:ascii="Calibri" w:hAnsi="Calibri"/>
          <w:b/>
          <w:sz w:val="28"/>
          <w:szCs w:val="22"/>
        </w:rPr>
        <w:t>October 18</w:t>
      </w:r>
      <w:r w:rsidR="003929D4">
        <w:rPr>
          <w:rFonts w:ascii="Calibri" w:hAnsi="Calibri"/>
          <w:b/>
          <w:sz w:val="28"/>
          <w:szCs w:val="22"/>
        </w:rPr>
        <w:t>, 2013</w:t>
      </w:r>
    </w:p>
    <w:p w14:paraId="73F4D838" w14:textId="77777777" w:rsidR="003929D4" w:rsidRDefault="003929D4" w:rsidP="003929D4">
      <w:pPr>
        <w:rPr>
          <w:rFonts w:ascii="Calibri" w:hAnsi="Calibri"/>
          <w:sz w:val="28"/>
          <w:szCs w:val="22"/>
        </w:rPr>
      </w:pPr>
    </w:p>
    <w:p w14:paraId="1317E504" w14:textId="1A8CFE87" w:rsidR="003929D4" w:rsidRPr="003929D4" w:rsidRDefault="003929D4" w:rsidP="003929D4">
      <w:pPr>
        <w:rPr>
          <w:rFonts w:ascii="Calibri" w:hAnsi="Calibri"/>
        </w:rPr>
      </w:pPr>
      <w:r w:rsidRPr="003929D4">
        <w:rPr>
          <w:rFonts w:ascii="Calibri" w:hAnsi="Calibri"/>
        </w:rPr>
        <w:t>Attendees</w:t>
      </w:r>
      <w:r w:rsidR="00843FD0">
        <w:rPr>
          <w:rFonts w:ascii="Calibri" w:hAnsi="Calibri"/>
        </w:rPr>
        <w:t xml:space="preserve">: </w:t>
      </w:r>
      <w:r>
        <w:rPr>
          <w:rFonts w:ascii="Calibri" w:hAnsi="Calibri"/>
        </w:rPr>
        <w:t xml:space="preserve">Bobbi Villalobos, LAHC; Sarah Master, LAMC; </w:t>
      </w:r>
      <w:r w:rsidR="00843FD0">
        <w:rPr>
          <w:rFonts w:ascii="Calibri" w:hAnsi="Calibri"/>
        </w:rPr>
        <w:t xml:space="preserve">Mercy </w:t>
      </w:r>
      <w:proofErr w:type="spellStart"/>
      <w:r w:rsidR="00843FD0">
        <w:rPr>
          <w:rFonts w:ascii="Calibri" w:hAnsi="Calibri"/>
        </w:rPr>
        <w:t>Yanez</w:t>
      </w:r>
      <w:proofErr w:type="spellEnd"/>
      <w:r w:rsidR="00843FD0">
        <w:rPr>
          <w:rFonts w:ascii="Calibri" w:hAnsi="Calibri"/>
        </w:rPr>
        <w:t xml:space="preserve">, LAHC; </w:t>
      </w:r>
      <w:r>
        <w:rPr>
          <w:rFonts w:ascii="Calibri" w:hAnsi="Calibri"/>
        </w:rPr>
        <w:t xml:space="preserve">Cindy </w:t>
      </w:r>
      <w:r w:rsidR="00843FD0">
        <w:rPr>
          <w:rFonts w:ascii="Calibri" w:hAnsi="Calibri"/>
        </w:rPr>
        <w:t xml:space="preserve">Luis, LAMC; </w:t>
      </w:r>
      <w:r>
        <w:rPr>
          <w:rFonts w:ascii="Calibri" w:hAnsi="Calibri"/>
        </w:rPr>
        <w:t xml:space="preserve">Scott </w:t>
      </w:r>
      <w:proofErr w:type="spellStart"/>
      <w:r>
        <w:rPr>
          <w:rFonts w:ascii="Calibri" w:hAnsi="Calibri"/>
        </w:rPr>
        <w:t>Weigand</w:t>
      </w:r>
      <w:proofErr w:type="spellEnd"/>
      <w:r>
        <w:rPr>
          <w:rFonts w:ascii="Calibri" w:hAnsi="Calibri"/>
        </w:rPr>
        <w:t xml:space="preserve">, LAVC; Jess Guerra, LATTC; </w:t>
      </w:r>
      <w:proofErr w:type="spellStart"/>
      <w:r>
        <w:rPr>
          <w:rFonts w:ascii="Calibri" w:hAnsi="Calibri"/>
        </w:rPr>
        <w:t>Shazia</w:t>
      </w:r>
      <w:proofErr w:type="spellEnd"/>
      <w:r w:rsidR="00843FD0">
        <w:rPr>
          <w:rFonts w:ascii="Calibri" w:hAnsi="Calibri"/>
        </w:rPr>
        <w:t xml:space="preserve"> Khan, LAHC; </w:t>
      </w:r>
      <w:r>
        <w:rPr>
          <w:rFonts w:ascii="Calibri" w:hAnsi="Calibri"/>
        </w:rPr>
        <w:t xml:space="preserve">Crystal </w:t>
      </w:r>
      <w:proofErr w:type="spellStart"/>
      <w:r>
        <w:rPr>
          <w:rFonts w:ascii="Calibri" w:hAnsi="Calibri"/>
        </w:rPr>
        <w:t>Kiekel</w:t>
      </w:r>
      <w:proofErr w:type="spellEnd"/>
      <w:r>
        <w:rPr>
          <w:rFonts w:ascii="Calibri" w:hAnsi="Calibri"/>
        </w:rPr>
        <w:t>, Pierc</w:t>
      </w:r>
      <w:r w:rsidR="00843FD0">
        <w:rPr>
          <w:rFonts w:ascii="Calibri" w:hAnsi="Calibri"/>
        </w:rPr>
        <w:t>e; Diana Bonilla, LAMC; Kathy Walton</w:t>
      </w:r>
      <w:r>
        <w:rPr>
          <w:rFonts w:ascii="Calibri" w:hAnsi="Calibri"/>
        </w:rPr>
        <w:t xml:space="preserve">, WLAC; AA Mullen, ELAC; Maury Pearl, DO; DL Harrington, DO; </w:t>
      </w:r>
      <w:proofErr w:type="spellStart"/>
      <w:r>
        <w:rPr>
          <w:rFonts w:ascii="Calibri" w:hAnsi="Calibri"/>
        </w:rPr>
        <w:t>Roza</w:t>
      </w:r>
      <w:proofErr w:type="spellEnd"/>
      <w:r>
        <w:rPr>
          <w:rFonts w:ascii="Calibri" w:hAnsi="Calibri"/>
        </w:rPr>
        <w:t xml:space="preserve"> </w:t>
      </w:r>
      <w:proofErr w:type="spellStart"/>
      <w:r>
        <w:rPr>
          <w:rFonts w:ascii="Calibri" w:hAnsi="Calibri"/>
        </w:rPr>
        <w:t>Ek</w:t>
      </w:r>
      <w:r w:rsidR="00843FD0">
        <w:rPr>
          <w:rFonts w:ascii="Calibri" w:hAnsi="Calibri"/>
        </w:rPr>
        <w:t>imyan</w:t>
      </w:r>
      <w:proofErr w:type="spellEnd"/>
      <w:r w:rsidR="00843FD0">
        <w:rPr>
          <w:rFonts w:ascii="Calibri" w:hAnsi="Calibri"/>
        </w:rPr>
        <w:t xml:space="preserve">, DO; Lawrence Bradford, LACC; Anna </w:t>
      </w:r>
      <w:proofErr w:type="spellStart"/>
      <w:r w:rsidR="00843FD0">
        <w:rPr>
          <w:rFonts w:ascii="Calibri" w:hAnsi="Calibri"/>
        </w:rPr>
        <w:t>Badalyan</w:t>
      </w:r>
      <w:proofErr w:type="spellEnd"/>
      <w:r w:rsidR="00843FD0">
        <w:rPr>
          <w:rFonts w:ascii="Calibri" w:hAnsi="Calibri"/>
        </w:rPr>
        <w:t>, LATTC. Guests: Luke Wood and Frank Harris, SDSU</w:t>
      </w:r>
    </w:p>
    <w:p w14:paraId="244ABB7F" w14:textId="77777777" w:rsidR="00692818" w:rsidRDefault="00692818"/>
    <w:p w14:paraId="6207C62F" w14:textId="60B2DCF7" w:rsidR="00DE77B0" w:rsidRDefault="0028564C">
      <w:r>
        <w:rPr>
          <w:u w:val="single"/>
        </w:rPr>
        <w:t>The Minority Male Community College Collaborative (M2C3)</w:t>
      </w:r>
      <w:r w:rsidR="00DE77B0">
        <w:t>:</w:t>
      </w:r>
    </w:p>
    <w:p w14:paraId="5F4AEB1D" w14:textId="77777777" w:rsidR="00DE77B0" w:rsidRDefault="00DE77B0"/>
    <w:p w14:paraId="20C3471D" w14:textId="7A9BD791" w:rsidR="00575631" w:rsidRPr="0028564C" w:rsidRDefault="0028564C" w:rsidP="00B50175">
      <w:pPr>
        <w:rPr>
          <w:rFonts w:cs="Arial Narrow"/>
        </w:rPr>
      </w:pPr>
      <w:r w:rsidRPr="0028564C">
        <w:rPr>
          <w:rFonts w:cs="Arial Narrow"/>
        </w:rPr>
        <w:t>Two faculty guests from the San Diego State University School of Ed, address</w:t>
      </w:r>
      <w:r>
        <w:rPr>
          <w:rFonts w:cs="Arial Narrow"/>
        </w:rPr>
        <w:t>ed</w:t>
      </w:r>
      <w:r w:rsidRPr="0028564C">
        <w:rPr>
          <w:rFonts w:cs="Arial Narrow"/>
        </w:rPr>
        <w:t xml:space="preserve"> the committee about their work with Minority Males, and their desire to work with </w:t>
      </w:r>
      <w:r>
        <w:rPr>
          <w:rFonts w:cs="Arial Narrow"/>
        </w:rPr>
        <w:t>LACCD</w:t>
      </w:r>
      <w:r w:rsidRPr="0028564C">
        <w:rPr>
          <w:rFonts w:cs="Arial Narrow"/>
        </w:rPr>
        <w:t xml:space="preserve"> in </w:t>
      </w:r>
      <w:r w:rsidR="00A964D1">
        <w:rPr>
          <w:rFonts w:cs="Arial Narrow"/>
        </w:rPr>
        <w:t>conducting</w:t>
      </w:r>
      <w:r w:rsidRPr="0028564C">
        <w:rPr>
          <w:rFonts w:cs="Arial Narrow"/>
        </w:rPr>
        <w:t xml:space="preserve"> a survey to </w:t>
      </w:r>
      <w:r w:rsidR="00A964D1">
        <w:rPr>
          <w:rFonts w:cs="Arial Narrow"/>
        </w:rPr>
        <w:t>a representative sample of the</w:t>
      </w:r>
      <w:r w:rsidRPr="0028564C">
        <w:rPr>
          <w:rFonts w:cs="Arial Narrow"/>
        </w:rPr>
        <w:t xml:space="preserve"> LACCD male student population so that they could assist us in determining non-academic factors that might be inhibiting student success for this population. </w:t>
      </w:r>
      <w:r>
        <w:rPr>
          <w:rFonts w:cs="Arial Narrow"/>
        </w:rPr>
        <w:t xml:space="preserve">LACCD would then be part of a national study being conducted under the auspices of SDSU, and we will be provided with a complete analysis of the results. </w:t>
      </w:r>
      <w:r w:rsidR="00A964D1">
        <w:rPr>
          <w:rFonts w:cs="Arial Narrow"/>
        </w:rPr>
        <w:t xml:space="preserve">The committee engaged with the guests in a lengthy review and discussion of the survey instrument. </w:t>
      </w:r>
      <w:r>
        <w:rPr>
          <w:rFonts w:cs="Arial Narrow"/>
        </w:rPr>
        <w:t>The committee agreed this is a worthwhile survey and recommended M. Pearl and D. Harrington</w:t>
      </w:r>
      <w:r w:rsidRPr="0028564C">
        <w:rPr>
          <w:rFonts w:cs="Arial Narrow"/>
        </w:rPr>
        <w:t xml:space="preserve"> </w:t>
      </w:r>
      <w:r>
        <w:rPr>
          <w:rFonts w:cs="Arial Narrow"/>
        </w:rPr>
        <w:t>bring</w:t>
      </w:r>
      <w:r w:rsidRPr="0028564C">
        <w:rPr>
          <w:rFonts w:cs="Arial Narrow"/>
        </w:rPr>
        <w:t xml:space="preserve"> survey to the appropriate bodies</w:t>
      </w:r>
      <w:r>
        <w:rPr>
          <w:rFonts w:cs="Arial Narrow"/>
        </w:rPr>
        <w:t xml:space="preserve"> for vetting, including the CSSOs, CIOs, and Institutional Researchers</w:t>
      </w:r>
      <w:r w:rsidRPr="0028564C">
        <w:rPr>
          <w:rFonts w:cs="Arial Narrow"/>
        </w:rPr>
        <w:t>.</w:t>
      </w:r>
    </w:p>
    <w:p w14:paraId="71A99F62" w14:textId="77777777" w:rsidR="0028564C" w:rsidRDefault="0028564C" w:rsidP="00B50175"/>
    <w:p w14:paraId="7E8BD882" w14:textId="385208BE" w:rsidR="00575631" w:rsidRDefault="007A7D84" w:rsidP="00B50175">
      <w:pPr>
        <w:rPr>
          <w:u w:val="single"/>
        </w:rPr>
      </w:pPr>
      <w:r>
        <w:rPr>
          <w:u w:val="single"/>
        </w:rPr>
        <w:t>District Strategic Plan &amp; Student Success Indicators plus summary of DPAC</w:t>
      </w:r>
      <w:r w:rsidR="00575631" w:rsidRPr="00575631">
        <w:rPr>
          <w:u w:val="single"/>
        </w:rPr>
        <w:t>:</w:t>
      </w:r>
    </w:p>
    <w:p w14:paraId="55FDDD2D" w14:textId="77777777" w:rsidR="00575631" w:rsidRDefault="00575631" w:rsidP="00B50175">
      <w:pPr>
        <w:rPr>
          <w:u w:val="single"/>
        </w:rPr>
      </w:pPr>
    </w:p>
    <w:p w14:paraId="26A8CD6F" w14:textId="7BF95D9B" w:rsidR="00366911" w:rsidRPr="00366911" w:rsidRDefault="00366911" w:rsidP="00366911">
      <w:pPr>
        <w:widowControl w:val="0"/>
        <w:autoSpaceDE w:val="0"/>
        <w:autoSpaceDN w:val="0"/>
        <w:adjustRightInd w:val="0"/>
        <w:rPr>
          <w:rFonts w:cs="Times New Roman"/>
        </w:rPr>
      </w:pPr>
      <w:r>
        <w:t xml:space="preserve">M. Pearl reviewed the student success indicators included in the district Strategic Plan.  The rest of the meeting was largely spent discussing ideas regarding how the Strategic Plan can be meaningfully operationalized in terms of student success as well as discussing how to make the presentations on College Planning and Effectiveness to the BOT more meaningful. </w:t>
      </w:r>
      <w:r>
        <w:rPr>
          <w:rFonts w:cs="Arial Narrow"/>
        </w:rPr>
        <w:t>I</w:t>
      </w:r>
      <w:r w:rsidRPr="00366911">
        <w:rPr>
          <w:rFonts w:cs="Arial Narrow"/>
        </w:rPr>
        <w:t>t was suggested that maybe</w:t>
      </w:r>
      <w:r>
        <w:rPr>
          <w:rFonts w:cs="Arial Narrow"/>
        </w:rPr>
        <w:t xml:space="preserve"> the way in which the reports are given</w:t>
      </w:r>
      <w:r w:rsidRPr="00366911">
        <w:rPr>
          <w:rFonts w:cs="Arial Narrow"/>
        </w:rPr>
        <w:t xml:space="preserve"> should be clarified with instructions and a template of how the report should b</w:t>
      </w:r>
      <w:r>
        <w:rPr>
          <w:rFonts w:cs="Arial Narrow"/>
        </w:rPr>
        <w:t>e structured should also be provided</w:t>
      </w:r>
      <w:r w:rsidR="0071043D">
        <w:rPr>
          <w:rFonts w:cs="Arial Narrow"/>
        </w:rPr>
        <w:t>. Next, it </w:t>
      </w:r>
      <w:r w:rsidRPr="00366911">
        <w:rPr>
          <w:rFonts w:cs="Arial Narrow"/>
        </w:rPr>
        <w:t>was suggested that since the ACCJC and ATD are really pushing evidence based outcomes, that it might be better to have the colleges address their success (or lack thereof</w:t>
      </w:r>
      <w:proofErr w:type="gramStart"/>
      <w:r w:rsidRPr="00366911">
        <w:rPr>
          <w:rFonts w:cs="Arial Narrow"/>
        </w:rPr>
        <w:t>)  based</w:t>
      </w:r>
      <w:proofErr w:type="gramEnd"/>
      <w:r w:rsidRPr="00366911">
        <w:rPr>
          <w:rFonts w:cs="Arial Narrow"/>
        </w:rPr>
        <w:t xml:space="preserve"> on one goal at time ( for example, the remaining six schools who have not presented their College Planning and Effectiveness plan would report on </w:t>
      </w:r>
      <w:r w:rsidRPr="00366911">
        <w:rPr>
          <w:rFonts w:cs="Arial Narrow"/>
          <w:b/>
          <w:bCs/>
        </w:rPr>
        <w:t>Goal 1: Access and Preparation for Success</w:t>
      </w:r>
      <w:r w:rsidRPr="00366911">
        <w:rPr>
          <w:rFonts w:cs="Arial Narrow"/>
        </w:rPr>
        <w:t xml:space="preserve">, </w:t>
      </w:r>
      <w:r w:rsidR="0071043D">
        <w:rPr>
          <w:rFonts w:cs="Arial Narrow"/>
        </w:rPr>
        <w:t>and the progress they have made and then</w:t>
      </w:r>
      <w:r w:rsidRPr="00366911">
        <w:rPr>
          <w:rFonts w:cs="Arial Narrow"/>
        </w:rPr>
        <w:t xml:space="preserve"> come back to the IE Committee in successive visits to report on goals 2,3, and 4</w:t>
      </w:r>
      <w:r w:rsidR="0071043D">
        <w:rPr>
          <w:rFonts w:cs="Arial Narrow"/>
        </w:rPr>
        <w:t>)</w:t>
      </w:r>
      <w:r w:rsidRPr="00366911">
        <w:rPr>
          <w:rFonts w:cs="Arial Narrow"/>
        </w:rPr>
        <w:t xml:space="preserve">. </w:t>
      </w:r>
      <w:r w:rsidR="0071043D">
        <w:rPr>
          <w:rFonts w:cs="Arial Narrow"/>
        </w:rPr>
        <w:t>R</w:t>
      </w:r>
      <w:r w:rsidRPr="00366911">
        <w:rPr>
          <w:rFonts w:cs="Arial Narrow"/>
        </w:rPr>
        <w:t xml:space="preserve">esearchers </w:t>
      </w:r>
      <w:r w:rsidR="0071043D">
        <w:rPr>
          <w:rFonts w:cs="Arial Narrow"/>
        </w:rPr>
        <w:t>in attendance in particular</w:t>
      </w:r>
      <w:r w:rsidRPr="00366911">
        <w:rPr>
          <w:rFonts w:cs="Arial Narrow"/>
        </w:rPr>
        <w:t xml:space="preserve"> felt that there was no re</w:t>
      </w:r>
      <w:r w:rsidR="0071043D">
        <w:rPr>
          <w:rFonts w:cs="Arial Narrow"/>
        </w:rPr>
        <w:t>al way to cover so much data in a small time period</w:t>
      </w:r>
      <w:r w:rsidRPr="00366911">
        <w:rPr>
          <w:rFonts w:cs="Arial Narrow"/>
        </w:rPr>
        <w:t xml:space="preserve"> and to get a real </w:t>
      </w:r>
      <w:r w:rsidR="0071043D">
        <w:rPr>
          <w:rFonts w:cs="Arial Narrow"/>
        </w:rPr>
        <w:t>look at the institutions</w:t>
      </w:r>
      <w:r w:rsidRPr="00366911">
        <w:rPr>
          <w:rFonts w:cs="Arial Narrow"/>
        </w:rPr>
        <w:t xml:space="preserve"> </w:t>
      </w:r>
      <w:r w:rsidR="0071043D">
        <w:rPr>
          <w:rFonts w:cs="Arial Narrow"/>
        </w:rPr>
        <w:t>except by</w:t>
      </w:r>
      <w:r w:rsidRPr="00366911">
        <w:rPr>
          <w:rFonts w:cs="Arial Narrow"/>
        </w:rPr>
        <w:t xml:space="preserve"> addressing the </w:t>
      </w:r>
      <w:proofErr w:type="gramStart"/>
      <w:r w:rsidRPr="00366911">
        <w:rPr>
          <w:rFonts w:cs="Arial Narrow"/>
        </w:rPr>
        <w:t>colleges</w:t>
      </w:r>
      <w:proofErr w:type="gramEnd"/>
      <w:r w:rsidRPr="00366911">
        <w:rPr>
          <w:rFonts w:cs="Arial Narrow"/>
        </w:rPr>
        <w:t xml:space="preserve"> progress, goal by goal.</w:t>
      </w:r>
    </w:p>
    <w:p w14:paraId="34DDEF3F" w14:textId="77777777" w:rsidR="00366911" w:rsidRPr="00366911" w:rsidRDefault="00366911" w:rsidP="00366911">
      <w:pPr>
        <w:widowControl w:val="0"/>
        <w:autoSpaceDE w:val="0"/>
        <w:autoSpaceDN w:val="0"/>
        <w:adjustRightInd w:val="0"/>
        <w:rPr>
          <w:rFonts w:cs="Times New Roman"/>
        </w:rPr>
      </w:pPr>
      <w:r w:rsidRPr="00366911">
        <w:rPr>
          <w:rFonts w:cs="Arial Narrow"/>
        </w:rPr>
        <w:t> </w:t>
      </w:r>
    </w:p>
    <w:p w14:paraId="41300826" w14:textId="430E7A4E" w:rsidR="00366911" w:rsidRDefault="00366911" w:rsidP="00366911">
      <w:pPr>
        <w:rPr>
          <w:rFonts w:cs="Arial Narrow"/>
        </w:rPr>
      </w:pPr>
      <w:r w:rsidRPr="00366911">
        <w:rPr>
          <w:rFonts w:cs="Arial Narrow"/>
        </w:rPr>
        <w:lastRenderedPageBreak/>
        <w:t>In conclusion, there was a lot of dis</w:t>
      </w:r>
      <w:r w:rsidR="0071043D">
        <w:rPr>
          <w:rFonts w:cs="Arial Narrow"/>
        </w:rPr>
        <w:t xml:space="preserve">cussion about identifying </w:t>
      </w:r>
      <w:proofErr w:type="gramStart"/>
      <w:r w:rsidR="0071043D">
        <w:rPr>
          <w:rFonts w:cs="Arial Narrow"/>
        </w:rPr>
        <w:t>bench-</w:t>
      </w:r>
      <w:r w:rsidRPr="00366911">
        <w:rPr>
          <w:rFonts w:cs="Arial Narrow"/>
        </w:rPr>
        <w:t>marks</w:t>
      </w:r>
      <w:proofErr w:type="gramEnd"/>
      <w:r w:rsidRPr="00366911">
        <w:rPr>
          <w:rFonts w:cs="Arial Narrow"/>
        </w:rPr>
        <w:t xml:space="preserve"> </w:t>
      </w:r>
      <w:r w:rsidR="0071043D">
        <w:rPr>
          <w:rFonts w:cs="Arial Narrow"/>
        </w:rPr>
        <w:t xml:space="preserve">and meaningful milestones, and about </w:t>
      </w:r>
      <w:r w:rsidRPr="00366911">
        <w:rPr>
          <w:rFonts w:cs="Arial Narrow"/>
        </w:rPr>
        <w:t>gathering data to show that we are meeting the goals of the District’s Strategic Master Plan. It was noted by many of at the meeting that our ATD Interventions, our SLO assessment and evaluation processes a</w:t>
      </w:r>
      <w:r w:rsidR="0071043D">
        <w:rPr>
          <w:rFonts w:cs="Arial Narrow"/>
        </w:rPr>
        <w:t>nd record keeping, our program </w:t>
      </w:r>
      <w:r w:rsidRPr="00366911">
        <w:rPr>
          <w:rFonts w:cs="Arial Narrow"/>
        </w:rPr>
        <w:t>reviews, and categorical pro</w:t>
      </w:r>
      <w:r w:rsidR="0071043D">
        <w:rPr>
          <w:rFonts w:cs="Arial Narrow"/>
        </w:rPr>
        <w:t>grams have been generating data,</w:t>
      </w:r>
      <w:r w:rsidRPr="00366911">
        <w:rPr>
          <w:rFonts w:cs="Arial Narrow"/>
        </w:rPr>
        <w:t xml:space="preserve"> but that the data is “all over the place” and not in one central database. It was also noted that SB1456 should address strategic goal 1: Access and Preparation for Success and that screen S255 </w:t>
      </w:r>
      <w:r w:rsidR="0071043D">
        <w:rPr>
          <w:rFonts w:cs="Arial Narrow"/>
        </w:rPr>
        <w:t>was set-up to collect this data.</w:t>
      </w:r>
    </w:p>
    <w:p w14:paraId="6A1BAED1" w14:textId="77777777" w:rsidR="0071043D" w:rsidRDefault="0071043D" w:rsidP="00366911">
      <w:pPr>
        <w:rPr>
          <w:rFonts w:cs="Arial Narrow"/>
        </w:rPr>
      </w:pPr>
    </w:p>
    <w:p w14:paraId="1D76D390" w14:textId="729EEAE4" w:rsidR="0071043D" w:rsidRPr="00366911" w:rsidRDefault="0071043D" w:rsidP="00366911">
      <w:r>
        <w:rPr>
          <w:rFonts w:cs="Arial Narrow"/>
        </w:rPr>
        <w:t>The meeting concluded with a listing of some upcoming events including PIP Focus Groups, FTLA application deadline, and 3CSN workshops.</w:t>
      </w:r>
      <w:bookmarkStart w:id="0" w:name="_GoBack"/>
      <w:bookmarkEnd w:id="0"/>
    </w:p>
    <w:p w14:paraId="77A1D911" w14:textId="54EA56B1" w:rsidR="00366911" w:rsidRPr="00366911" w:rsidRDefault="00366911" w:rsidP="00B50175"/>
    <w:sectPr w:rsidR="00366911" w:rsidRPr="00366911" w:rsidSect="00B501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D74"/>
    <w:multiLevelType w:val="hybridMultilevel"/>
    <w:tmpl w:val="B8F64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6C172E"/>
    <w:multiLevelType w:val="hybridMultilevel"/>
    <w:tmpl w:val="E592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3136F"/>
    <w:multiLevelType w:val="hybridMultilevel"/>
    <w:tmpl w:val="8724C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873F3"/>
    <w:multiLevelType w:val="hybridMultilevel"/>
    <w:tmpl w:val="6690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E201D"/>
    <w:multiLevelType w:val="hybridMultilevel"/>
    <w:tmpl w:val="411A0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14000D"/>
    <w:multiLevelType w:val="hybridMultilevel"/>
    <w:tmpl w:val="0FB2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E246A"/>
    <w:multiLevelType w:val="hybridMultilevel"/>
    <w:tmpl w:val="76F64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914881"/>
    <w:multiLevelType w:val="hybridMultilevel"/>
    <w:tmpl w:val="5920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B0"/>
    <w:rsid w:val="000C017F"/>
    <w:rsid w:val="00197311"/>
    <w:rsid w:val="00273677"/>
    <w:rsid w:val="0028564C"/>
    <w:rsid w:val="002867F1"/>
    <w:rsid w:val="00366911"/>
    <w:rsid w:val="00374F5F"/>
    <w:rsid w:val="003929D4"/>
    <w:rsid w:val="003A21A7"/>
    <w:rsid w:val="003E419D"/>
    <w:rsid w:val="004918C0"/>
    <w:rsid w:val="00575631"/>
    <w:rsid w:val="00692818"/>
    <w:rsid w:val="0071043D"/>
    <w:rsid w:val="00734E8F"/>
    <w:rsid w:val="00750A94"/>
    <w:rsid w:val="007A7D84"/>
    <w:rsid w:val="007D6DEB"/>
    <w:rsid w:val="00843FD0"/>
    <w:rsid w:val="008812CC"/>
    <w:rsid w:val="00A62638"/>
    <w:rsid w:val="00A964D1"/>
    <w:rsid w:val="00B50175"/>
    <w:rsid w:val="00CD17A3"/>
    <w:rsid w:val="00D72760"/>
    <w:rsid w:val="00DE77B0"/>
    <w:rsid w:val="00EB0A01"/>
    <w:rsid w:val="00ED1289"/>
    <w:rsid w:val="00F01A5C"/>
    <w:rsid w:val="00F55388"/>
    <w:rsid w:val="00F879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0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519</Words>
  <Characters>2962</Characters>
  <Application>Microsoft Macintosh Word</Application>
  <DocSecurity>0</DocSecurity>
  <Lines>24</Lines>
  <Paragraphs>6</Paragraphs>
  <ScaleCrop>false</ScaleCrop>
  <Company>LACCD</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Weigand, Scott M.</dc:creator>
  <cp:keywords/>
  <cp:lastModifiedBy>Deborah Harrington</cp:lastModifiedBy>
  <cp:revision>8</cp:revision>
  <dcterms:created xsi:type="dcterms:W3CDTF">2014-04-21T20:33:00Z</dcterms:created>
  <dcterms:modified xsi:type="dcterms:W3CDTF">2014-04-24T22:49:00Z</dcterms:modified>
</cp:coreProperties>
</file>